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0" w:tblpY="1365"/>
        <w:tblW w:w="0" w:type="auto"/>
        <w:tblLayout w:type="fixed"/>
        <w:tblLook w:val="04A0"/>
      </w:tblPr>
      <w:tblGrid>
        <w:gridCol w:w="4495"/>
        <w:gridCol w:w="4296"/>
      </w:tblGrid>
      <w:tr w:rsidR="00AD10A2" w:rsidTr="00CB73A4">
        <w:trPr>
          <w:trHeight w:hRule="exact" w:val="969"/>
        </w:trPr>
        <w:tc>
          <w:tcPr>
            <w:tcW w:w="4495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before="0" w:after="0" w:line="240" w:lineRule="exact"/>
              <w:ind w:left="1878" w:right="-239"/>
              <w:rPr/>
            </w:pPr>
          </w:p>
          <w:p w:rsidR="005A76FB" w:rsidRDefault="005A76FB" w:rsidP="005A76FB">
            <w:pPr>
              <w:spacing w:before="0" w:after="0" w:line="461" w:lineRule="exact"/>
              <w:ind w:left="187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38.3786049"/>
                <w:position w:val="0"/>
                <w:color w:val="000000"/>
                <w:w w:val="100"/>
                <w:noProof w:val="true"/>
                <w:spacing w:val="0"/>
              </w:rPr>
              <w:t>연도</w:t>
            </w:r>
          </w:p>
        </w:tc>
        <w:tc>
          <w:tcPr>
            <w:tcW w:w="4296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before="0" w:after="0" w:line="240" w:lineRule="exact"/>
              <w:ind w:left="1715" w:right="-239"/>
              <w:rPr/>
            </w:pPr>
          </w:p>
          <w:p w:rsidR="005A76FB" w:rsidRDefault="005A76FB" w:rsidP="005A76FB">
            <w:pPr>
              <w:spacing w:before="0" w:after="0" w:line="461" w:lineRule="exact"/>
              <w:ind w:left="171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38.3786049"/>
                <w:position w:val="0"/>
                <w:color w:val="000000"/>
                <w:w w:val="100"/>
                <w:noProof w:val="true"/>
                <w:spacing w:val="0"/>
              </w:rPr>
              <w:t>2019</w:t>
            </w:r>
          </w:p>
        </w:tc>
      </w:tr>
      <w:tr w:rsidR="00AD10A2" w:rsidTr="00CB73A4">
        <w:trPr>
          <w:trHeight w:hRule="exact" w:val="969"/>
        </w:trPr>
        <w:tc>
          <w:tcPr>
            <w:tcW w:w="4495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before="0" w:after="0" w:line="240" w:lineRule="exact"/>
              <w:ind w:left="1499" w:right="-239"/>
              <w:rPr/>
            </w:pPr>
          </w:p>
          <w:p w:rsidR="005A76FB" w:rsidRDefault="005A76FB" w:rsidP="005A76FB">
            <w:pPr>
              <w:spacing w:before="0" w:after="0" w:line="461" w:lineRule="exact"/>
              <w:ind w:left="1499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38.3786049"/>
                <w:position w:val="0"/>
                <w:color w:val="000000"/>
                <w:w w:val="100"/>
                <w:noProof w:val="true"/>
                <w:spacing w:val="0"/>
              </w:rPr>
              <w:t>영업수익</w:t>
            </w:r>
          </w:p>
        </w:tc>
        <w:tc>
          <w:tcPr>
            <w:tcW w:w="4296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936" w:right="-239"/>
              <w:rPr/>
            </w:pPr>
          </w:p>
          <w:p w:rsidR="005A76FB" w:rsidRDefault="005A76FB" w:rsidP="005A76FB">
            <w:pPr>
              <w:spacing w:before="0" w:after="0" w:line="461" w:lineRule="exact"/>
              <w:ind w:left="1936" w:right="-239"/>
              <w:rPr/>
            </w:pPr>
            <w:r>
              <w:rPr>
                <w:rFonts w:ascii="MalgunGothic" w:hAnsi="MalgunGothic" w:cs="MalgunGothic"/>
                <w:u w:val="none"/>
                <w:sz w:val="38.3786049"/>
                <w:position w:val="0"/>
                <w:color w:val="000000"/>
                <w:noProof w:val="true"/>
                <w:spacing w:val="0"/>
                <w:w w:val="100"/>
              </w:rPr>
              <w:t>16,334,576</w:t>
            </w:r>
          </w:p>
        </w:tc>
      </w:tr>
      <w:tr w:rsidR="00AD10A2" w:rsidTr="00CB73A4">
        <w:trPr>
          <w:trHeight w:hRule="exact" w:val="969"/>
        </w:trPr>
        <w:tc>
          <w:tcPr>
            <w:tcW w:w="4495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before="0" w:after="0" w:line="240" w:lineRule="exact"/>
              <w:ind w:left="1499" w:right="-239"/>
              <w:rPr/>
            </w:pPr>
          </w:p>
          <w:p w:rsidR="005A76FB" w:rsidRDefault="005A76FB" w:rsidP="005A76FB">
            <w:pPr>
              <w:spacing w:before="0" w:after="0" w:line="461" w:lineRule="exact"/>
              <w:ind w:left="1499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38.3786049"/>
                <w:position w:val="0"/>
                <w:color w:val="000000"/>
                <w:w w:val="100"/>
                <w:noProof w:val="true"/>
                <w:spacing w:val="0"/>
              </w:rPr>
              <w:t>영업비용</w:t>
            </w:r>
          </w:p>
        </w:tc>
        <w:tc>
          <w:tcPr>
            <w:tcW w:w="4296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936" w:right="-239"/>
              <w:rPr/>
            </w:pPr>
          </w:p>
          <w:p w:rsidR="005A76FB" w:rsidRDefault="005A76FB" w:rsidP="005A76FB">
            <w:pPr>
              <w:spacing w:before="0" w:after="0" w:line="461" w:lineRule="exact"/>
              <w:ind w:left="1936" w:right="-239"/>
              <w:rPr/>
            </w:pPr>
            <w:r>
              <w:rPr>
                <w:rFonts w:ascii="MalgunGothic" w:hAnsi="MalgunGothic" w:cs="MalgunGothic"/>
                <w:u w:val="none"/>
                <w:sz w:val="38.3786049"/>
                <w:position w:val="0"/>
                <w:color w:val="000000"/>
                <w:noProof w:val="true"/>
                <w:spacing w:val="0"/>
                <w:w w:val="100"/>
              </w:rPr>
              <w:t>16,334,576</w:t>
            </w:r>
          </w:p>
        </w:tc>
      </w:tr>
      <w:tr w:rsidR="00AD10A2" w:rsidTr="00CB73A4">
        <w:trPr>
          <w:trHeight w:hRule="exact" w:val="969"/>
        </w:trPr>
        <w:tc>
          <w:tcPr>
            <w:tcW w:w="4495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before="0" w:after="0" w:line="240" w:lineRule="exact"/>
              <w:ind w:left="1499" w:right="-239"/>
              <w:rPr/>
            </w:pPr>
          </w:p>
          <w:p w:rsidR="005A76FB" w:rsidRDefault="005A76FB" w:rsidP="005A76FB">
            <w:pPr>
              <w:spacing w:before="0" w:after="0" w:line="461" w:lineRule="exact"/>
              <w:ind w:left="1499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38.3786049"/>
                <w:position w:val="0"/>
                <w:color w:val="000000"/>
                <w:w w:val="100"/>
                <w:noProof w:val="true"/>
                <w:spacing w:val="0"/>
              </w:rPr>
              <w:t>영업이익</w:t>
            </w:r>
          </w:p>
        </w:tc>
        <w:tc>
          <w:tcPr>
            <w:tcW w:w="4296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617" w:right="-239"/>
              <w:rPr/>
            </w:pPr>
          </w:p>
          <w:p w:rsidR="005A76FB" w:rsidRDefault="005A76FB" w:rsidP="005A76FB">
            <w:pPr>
              <w:spacing w:before="0" w:after="0" w:line="461" w:lineRule="exact"/>
              <w:ind w:left="3617" w:right="-239"/>
              <w:rPr/>
            </w:pPr>
            <w:r>
              <w:rPr>
                <w:rFonts w:ascii="MalgunGothic" w:hAnsi="MalgunGothic" w:cs="MalgunGothic"/>
                <w:u w:val="none"/>
                <w:sz w:val="38.378604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969"/>
        </w:trPr>
        <w:tc>
          <w:tcPr>
            <w:tcW w:w="4495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before="0" w:after="0" w:line="240" w:lineRule="exact"/>
              <w:ind w:left="1310" w:right="-239"/>
              <w:rPr/>
            </w:pPr>
          </w:p>
          <w:p w:rsidR="005A76FB" w:rsidRDefault="005A76FB" w:rsidP="005A76FB">
            <w:pPr>
              <w:spacing w:before="0" w:after="0" w:line="461" w:lineRule="exact"/>
              <w:ind w:left="131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38.3786049"/>
                <w:position w:val="0"/>
                <w:color w:val="000000"/>
                <w:w w:val="100"/>
                <w:noProof w:val="true"/>
                <w:spacing w:val="0"/>
              </w:rPr>
              <w:t>영업외수익</w:t>
            </w:r>
          </w:p>
        </w:tc>
        <w:tc>
          <w:tcPr>
            <w:tcW w:w="4296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437" w:right="-239"/>
              <w:rPr/>
            </w:pPr>
          </w:p>
          <w:p w:rsidR="005A76FB" w:rsidRDefault="005A76FB" w:rsidP="005A76FB">
            <w:pPr>
              <w:spacing w:before="0" w:after="0" w:line="461" w:lineRule="exact"/>
              <w:ind w:left="2437" w:right="-239"/>
              <w:rPr/>
            </w:pPr>
            <w:r>
              <w:rPr>
                <w:rFonts w:ascii="MalgunGothic" w:hAnsi="MalgunGothic" w:cs="MalgunGothic"/>
                <w:u w:val="none"/>
                <w:sz w:val="38.3786049"/>
                <w:position w:val="0"/>
                <w:color w:val="000000"/>
                <w:noProof w:val="true"/>
                <w:spacing w:val="0"/>
                <w:w w:val="100"/>
              </w:rPr>
              <w:t>232,795</w:t>
            </w:r>
          </w:p>
        </w:tc>
      </w:tr>
      <w:tr w:rsidR="00AD10A2" w:rsidTr="00CB73A4">
        <w:trPr>
          <w:trHeight w:hRule="exact" w:val="969"/>
        </w:trPr>
        <w:tc>
          <w:tcPr>
            <w:tcW w:w="4495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before="0" w:after="0" w:line="240" w:lineRule="exact"/>
              <w:ind w:left="1310" w:right="-239"/>
              <w:rPr/>
            </w:pPr>
          </w:p>
          <w:p w:rsidR="005A76FB" w:rsidRDefault="005A76FB" w:rsidP="005A76FB">
            <w:pPr>
              <w:spacing w:before="0" w:after="0" w:line="461" w:lineRule="exact"/>
              <w:ind w:left="131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38.3786049"/>
                <w:position w:val="0"/>
                <w:color w:val="000000"/>
                <w:w w:val="100"/>
                <w:noProof w:val="true"/>
                <w:spacing w:val="0"/>
              </w:rPr>
              <w:t>영업외비용</w:t>
            </w:r>
          </w:p>
        </w:tc>
        <w:tc>
          <w:tcPr>
            <w:tcW w:w="4296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437" w:right="-239"/>
              <w:rPr/>
            </w:pPr>
          </w:p>
          <w:p w:rsidR="005A76FB" w:rsidRDefault="005A76FB" w:rsidP="005A76FB">
            <w:pPr>
              <w:spacing w:before="0" w:after="0" w:line="461" w:lineRule="exact"/>
              <w:ind w:left="2437" w:right="-239"/>
              <w:rPr/>
            </w:pPr>
            <w:r>
              <w:rPr>
                <w:rFonts w:ascii="MalgunGothic" w:hAnsi="MalgunGothic" w:cs="MalgunGothic"/>
                <w:u w:val="none"/>
                <w:sz w:val="38.3786049"/>
                <w:position w:val="0"/>
                <w:color w:val="000000"/>
                <w:noProof w:val="true"/>
                <w:spacing w:val="0"/>
                <w:w w:val="100"/>
              </w:rPr>
              <w:t>232,795</w:t>
            </w:r>
          </w:p>
        </w:tc>
      </w:tr>
      <w:tr w:rsidR="00AD10A2" w:rsidTr="00CB73A4">
        <w:trPr>
          <w:trHeight w:hRule="exact" w:val="969"/>
        </w:trPr>
        <w:tc>
          <w:tcPr>
            <w:tcW w:w="4495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before="0" w:after="0" w:line="240" w:lineRule="exact"/>
              <w:ind w:left="741" w:right="-239"/>
              <w:rPr/>
            </w:pPr>
          </w:p>
          <w:p w:rsidR="005A76FB" w:rsidRDefault="005A76FB" w:rsidP="005A76FB">
            <w:pPr>
              <w:spacing w:before="0" w:after="0" w:line="461" w:lineRule="exact"/>
              <w:ind w:left="741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38.3786049"/>
                <w:position w:val="0"/>
                <w:color w:val="000000"/>
                <w:w w:val="100"/>
                <w:noProof w:val="true"/>
                <w:spacing w:val="0"/>
              </w:rPr>
              <w:t>법인세차감전이익</w:t>
            </w:r>
          </w:p>
        </w:tc>
        <w:tc>
          <w:tcPr>
            <w:tcW w:w="4296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617" w:right="-239"/>
              <w:rPr/>
            </w:pPr>
          </w:p>
          <w:p w:rsidR="005A76FB" w:rsidRDefault="005A76FB" w:rsidP="005A76FB">
            <w:pPr>
              <w:spacing w:before="0" w:after="0" w:line="461" w:lineRule="exact"/>
              <w:ind w:left="3617" w:right="-239"/>
              <w:rPr/>
            </w:pPr>
            <w:r>
              <w:rPr>
                <w:rFonts w:ascii="MalgunGothic" w:hAnsi="MalgunGothic" w:cs="MalgunGothic"/>
                <w:u w:val="none"/>
                <w:sz w:val="38.378604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969"/>
        </w:trPr>
        <w:tc>
          <w:tcPr>
            <w:tcW w:w="4495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before="0" w:after="0" w:line="240" w:lineRule="exact"/>
              <w:ind w:left="1432" w:right="-239"/>
              <w:rPr/>
            </w:pPr>
          </w:p>
          <w:p w:rsidR="005A76FB" w:rsidRDefault="005A76FB" w:rsidP="005A76FB">
            <w:pPr>
              <w:spacing w:before="0" w:after="0" w:line="461" w:lineRule="exact"/>
              <w:ind w:left="1432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38.3786049"/>
                <w:position w:val="0"/>
                <w:color w:val="000000"/>
                <w:w w:val="100"/>
                <w:noProof w:val="true"/>
                <w:spacing w:val="0"/>
              </w:rPr>
              <w:t>법인세</w:t>
            </w:r>
            <w:r>
              <w:rPr w:spacing="0">
                <w:rFonts w:ascii="Calibri" w:hAnsi="Calibri" w:cs="Calibri"/>
                <w:b/>
                <w:u w:val="none"/>
                <w:sz w:val="38.3786049"/>
                <w:color w:val="000000"/>
                <w:noProof w:val="true"/>
                <w:spacing w:val="46"/>
                <w:w w:val="100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38.3786049"/>
                <w:position w:val="0"/>
                <w:color w:val="000000"/>
                <w:w w:val="100"/>
                <w:noProof w:val="true"/>
                <w:spacing w:val="0"/>
              </w:rPr>
              <w:t>등</w:t>
            </w:r>
          </w:p>
        </w:tc>
        <w:tc>
          <w:tcPr>
            <w:tcW w:w="4296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617" w:right="-239"/>
              <w:rPr/>
            </w:pPr>
          </w:p>
          <w:p w:rsidR="005A76FB" w:rsidRDefault="005A76FB" w:rsidP="005A76FB">
            <w:pPr>
              <w:spacing w:before="0" w:after="0" w:line="461" w:lineRule="exact"/>
              <w:ind w:left="3617" w:right="-239"/>
              <w:rPr/>
            </w:pPr>
            <w:r>
              <w:rPr>
                <w:rFonts w:ascii="MalgunGothic" w:hAnsi="MalgunGothic" w:cs="MalgunGothic"/>
                <w:u w:val="none"/>
                <w:sz w:val="38.378604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969"/>
        </w:trPr>
        <w:tc>
          <w:tcPr>
            <w:tcW w:w="4495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before="0" w:after="0" w:line="240" w:lineRule="exact"/>
              <w:ind w:left="1310" w:right="-239"/>
              <w:rPr/>
            </w:pPr>
          </w:p>
          <w:p w:rsidR="005A76FB" w:rsidRDefault="005A76FB" w:rsidP="005A76FB">
            <w:pPr>
              <w:spacing w:before="0" w:after="0" w:line="461" w:lineRule="exact"/>
              <w:ind w:left="131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38.3786049"/>
                <w:position w:val="0"/>
                <w:color w:val="000000"/>
                <w:w w:val="100"/>
                <w:noProof w:val="true"/>
                <w:spacing w:val="0"/>
              </w:rPr>
              <w:t>당기순이익</w:t>
            </w:r>
          </w:p>
        </w:tc>
        <w:tc>
          <w:tcPr>
            <w:tcW w:w="4296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617" w:right="-239"/>
              <w:rPr/>
            </w:pPr>
          </w:p>
          <w:p w:rsidR="005A76FB" w:rsidRDefault="005A76FB" w:rsidP="005A76FB">
            <w:pPr>
              <w:spacing w:before="0" w:after="0" w:line="461" w:lineRule="exact"/>
              <w:ind w:left="3617" w:right="-239"/>
              <w:rPr/>
            </w:pPr>
            <w:r>
              <w:rPr>
                <w:rFonts w:ascii="MalgunGothic" w:hAnsi="MalgunGothic" w:cs="MalgunGothic"/>
                <w:u w:val="none"/>
                <w:sz w:val="38.378604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" type="#_x0000_t202" style="position:absolute;left:0;text-align:left;margin-left:452.011pt;margin-top:116.11pt;width:82.5859222pt;height:17.933334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59" w:lineRule="exact"/>
                    <w:jc w:val="left"/>
                    <w:rPr/>
                  </w:pPr>
                  <w:r>
                    <w:rPr>
                      <w:rFonts w:ascii="MalgunGothic" w:eastAsia="MalgunGothic" w:hAnsi="MalgunGothic" w:cs="MalgunGothic"/>
                      <w:u w:val="none"/>
                      <w:sz w:val="26.391704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(단위:천원)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618" w:lineRule="exact"/>
        <w:ind w:left="2539" w:firstLine="0"/>
        <w:jc w:val="left"/>
        <w:rPr/>
      </w:pPr>
      <w:r>
        <w:rPr w:spacing="0">
          <w:rFonts w:ascii="MalgunGothicBold" w:hAnsi="MalgunGothicBold" w:cs="MalgunGothicBold"/>
          <w:b/>
          <w:u w:val="none"/>
          <w:sz w:val="56.3589554"/>
          <w:position w:val="0"/>
          <w:color w:val="000000"/>
          <w:w w:val="100"/>
          <w:noProof w:val="true"/>
          <w:spacing w:val="0"/>
        </w:rPr>
        <w:t>2019</w:t>
      </w:r>
      <w:r>
        <w:rPr w:spacing="0">
          <w:rFonts w:ascii="Calibri" w:hAnsi="Calibri" w:cs="Calibri"/>
          <w:b/>
          <w:u w:val="none"/>
          <w:sz w:val="56.3589554"/>
          <w:color w:val="000000"/>
          <w:noProof w:val="true"/>
          <w:spacing w:val="0"/>
          <w:w w:val="154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56.3589554"/>
          <w:position w:val="0"/>
          <w:color w:val="000000"/>
          <w:w w:val="100"/>
          <w:noProof w:val="true"/>
          <w:spacing w:val="0"/>
        </w:rPr>
        <w:t>경영성과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325" w:right="1188" w:bottom="1085" w:left="1548" w:header="0" w:footer="0" w:gutter="0"/>
          <w:cols w:num="1" w:equalWidth="0">
            <w:col w:w="916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79"/>
        <w:ind w:left="2539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325" w:right="1188" w:bottom="1085" w:left="154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59" w:lineRule="exact"/>
        <w:ind w:firstLine="0" w:left="7492"/>
        <w:jc w:val="left"/>
        <w:rPr/>
      </w:pPr>
    </w:p>
    <w:sectPr w:rsidR="005A76FB" w:rsidSect="005A76FB">
      <w:type w:val="continuous"/>
      <w:pgSz w:w="11900" w:h="16821"/>
      <w:pgMar w:top="1325" w:right="1188" w:bottom="1085" w:left="1548" w:header="0" w:footer="0" w:gutter="0"/>
      <w:cols w:num="1" w:equalWidth="0">
        <w:col w:w="9164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