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333" w:tblpY="1003"/>
        <w:tblW w:w="0" w:type="auto"/>
        <w:tblLayout w:type="fixed"/>
        <w:tblLook w:val="04A0"/>
      </w:tblPr>
      <w:tblGrid>
        <w:gridCol w:w="2281"/>
        <w:gridCol w:w="1905"/>
        <w:gridCol w:w="6035"/>
      </w:tblGrid>
      <w:tr w:rsidR="00AD10A2" w:rsidTr="00CB73A4">
        <w:trPr>
          <w:trHeight w:hRule="exact" w:val="523"/>
        </w:trPr>
        <w:tc>
          <w:tcPr>
            <w:tcW w:w="2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d6ed"/>
          </w:tcPr>
          <w:p w:rsidR="005A76FB" w:rsidRDefault="005A76FB" w:rsidP="005A76FB">
            <w:pPr>
              <w:spacing w:before="0" w:after="0" w:line="379" w:lineRule="exact"/>
              <w:ind w:left="708" w:right="-239"/>
              <w:rPr/>
            </w:pPr>
            <w:r>
              <w:rPr>
                <w:rFonts w:ascii="Gulim" w:eastAsia="Gulim" w:hAnsi="Gulim" w:cs="Gulim"/>
                <w:u w:val="none"/>
                <w:sz w:val="24.4738007"/>
                <w:position w:val="0"/>
                <w:color w:val="000000"/>
                <w:noProof w:val="true"/>
                <w:spacing w:val="0"/>
                <w:w w:val="87"/>
              </w:rPr>
              <w:t>위탁업체</w:t>
            </w:r>
          </w:p>
        </w:tc>
        <w:tc>
          <w:tcPr>
            <w:tcW w:w="19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d6ed"/>
          </w:tcPr>
          <w:p w:rsidR="005A76FB" w:rsidRDefault="005A76FB" w:rsidP="005A76FB">
            <w:pPr>
              <w:spacing w:before="0" w:after="0" w:line="379" w:lineRule="exact"/>
              <w:ind w:left="521" w:right="-239"/>
              <w:rPr/>
            </w:pPr>
            <w:r>
              <w:rPr>
                <w:rFonts w:ascii="Gulim" w:eastAsia="Gulim" w:hAnsi="Gulim" w:cs="Gulim"/>
                <w:u w:val="none"/>
                <w:sz w:val="24.4738007"/>
                <w:position w:val="0"/>
                <w:color w:val="000000"/>
                <w:noProof w:val="true"/>
                <w:spacing w:val="0"/>
                <w:w w:val="87"/>
              </w:rPr>
              <w:t>전화번호</w:t>
            </w:r>
          </w:p>
        </w:tc>
        <w:tc>
          <w:tcPr>
            <w:tcW w:w="60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d6ed"/>
          </w:tcPr>
          <w:p w:rsidR="005A76FB" w:rsidRDefault="005A76FB" w:rsidP="005A76FB">
            <w:pPr>
              <w:spacing w:before="0" w:after="0" w:line="379" w:lineRule="exact"/>
              <w:ind w:left="2370" w:right="-239"/>
              <w:rPr/>
            </w:pPr>
            <w:r>
              <w:rPr>
                <w:rFonts w:ascii="Gulim" w:eastAsia="Gulim" w:hAnsi="Gulim" w:cs="Gulim"/>
                <w:u w:val="none"/>
                <w:sz w:val="24.4738007"/>
                <w:position w:val="0"/>
                <w:color w:val="000000"/>
                <w:noProof w:val="true"/>
                <w:spacing w:val="0"/>
                <w:w w:val="88"/>
              </w:rPr>
              <w:t>위탁업무내용</w:t>
            </w:r>
          </w:p>
        </w:tc>
      </w:tr>
      <w:tr w:rsidR="00AD10A2" w:rsidTr="00CB73A4">
        <w:trPr>
          <w:trHeight w:hRule="exact" w:val="424"/>
        </w:trPr>
        <w:tc>
          <w:tcPr>
            <w:tcW w:w="2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264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(주)대원정보문화</w:t>
            </w:r>
          </w:p>
        </w:tc>
        <w:tc>
          <w:tcPr>
            <w:tcW w:w="19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206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02-817-0980</w:t>
            </w:r>
          </w:p>
        </w:tc>
        <w:tc>
          <w:tcPr>
            <w:tcW w:w="60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74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대표(동작휴양소)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유지보수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427"/>
        </w:trPr>
        <w:tc>
          <w:tcPr>
            <w:tcW w:w="2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6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(주)혁산정보시스템</w:t>
            </w:r>
          </w:p>
        </w:tc>
        <w:tc>
          <w:tcPr>
            <w:tcW w:w="19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326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1577-6846</w:t>
            </w:r>
          </w:p>
        </w:tc>
        <w:tc>
          <w:tcPr>
            <w:tcW w:w="60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216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통합체육회원관리프로그램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유지보수</w:t>
            </w:r>
          </w:p>
        </w:tc>
      </w:tr>
      <w:tr w:rsidR="00AD10A2" w:rsidTr="00CB73A4">
        <w:trPr>
          <w:trHeight w:hRule="exact" w:val="424"/>
        </w:trPr>
        <w:tc>
          <w:tcPr>
            <w:tcW w:w="2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537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㈜코티코비</w:t>
            </w:r>
          </w:p>
        </w:tc>
        <w:tc>
          <w:tcPr>
            <w:tcW w:w="19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49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02-2043-2330</w:t>
            </w:r>
          </w:p>
        </w:tc>
        <w:tc>
          <w:tcPr>
            <w:tcW w:w="60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417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주차시설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통합주차관리프로그램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유지보수</w:t>
            </w:r>
          </w:p>
        </w:tc>
      </w:tr>
      <w:tr w:rsidR="00AD10A2" w:rsidTr="00CB73A4">
        <w:trPr>
          <w:trHeight w:hRule="exact" w:val="427"/>
        </w:trPr>
        <w:tc>
          <w:tcPr>
            <w:tcW w:w="2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638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㈜인다스</w:t>
            </w:r>
          </w:p>
        </w:tc>
        <w:tc>
          <w:tcPr>
            <w:tcW w:w="19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49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02-6280-6768</w:t>
            </w:r>
          </w:p>
        </w:tc>
        <w:tc>
          <w:tcPr>
            <w:tcW w:w="60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916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현수막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관리프로그램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유지보수</w:t>
            </w:r>
          </w:p>
        </w:tc>
      </w:tr>
      <w:tr w:rsidR="00AD10A2" w:rsidTr="00CB73A4">
        <w:trPr>
          <w:trHeight w:hRule="exact" w:val="427"/>
        </w:trPr>
        <w:tc>
          <w:tcPr>
            <w:tcW w:w="2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468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(주)ADT캡스</w:t>
            </w:r>
          </w:p>
        </w:tc>
        <w:tc>
          <w:tcPr>
            <w:tcW w:w="19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326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1588-6400</w:t>
            </w:r>
          </w:p>
        </w:tc>
        <w:tc>
          <w:tcPr>
            <w:tcW w:w="60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765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무인경비시스템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유지보수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" type="#_x0000_t202" style="position:absolute;left:0;text-align:left;margin-left:28.3047pt;margin-top:99.0358pt;width:547.27020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" w:eastAsia="Gulim" w:hAnsi="Gulim" w:cs="Gulim"/>
                      <w:u w:val="none"/>
                      <w:sz w:val="24.4738007"/>
                      <w:position w:val="0"/>
                      <w:color w:val="000000"/>
                      <w:noProof w:val="true"/>
                      <w:spacing w:val="-10"/>
                      <w:w w:val="100"/>
                    </w:rPr>
                    <w:t>공단은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0"/>
                      <w:w w:val="195"/>
                    </w:rPr>
                    <w:t> </w:t>
                  </w:r>
                  <w:r>
                    <w:rPr w:spacing="0">
                      <w:rFonts w:ascii="Gulim" w:eastAsia="Gulim" w:hAnsi="Gulim" w:cs="Gulim"/>
                      <w:u w:val="none"/>
                      <w:sz w:val="24.4738007"/>
                      <w:position w:val="0"/>
                      <w:color w:val="000000"/>
                      <w:noProof w:val="true"/>
                      <w:spacing w:val="-10"/>
                      <w:w w:val="100"/>
                    </w:rPr>
                    <w:t>원활한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 w:spacing="0">
                      <w:rFonts w:ascii="Gulim" w:eastAsia="Gulim" w:hAnsi="Gulim" w:cs="Gulim"/>
                      <w:u w:val="none"/>
                      <w:sz w:val="24.4738007"/>
                      <w:position w:val="0"/>
                      <w:color w:val="000000"/>
                      <w:noProof w:val="true"/>
                      <w:spacing w:val="-11"/>
                      <w:w w:val="100"/>
                    </w:rPr>
                    <w:t>개인정보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0"/>
                      <w:w w:val="195"/>
                    </w:rPr>
                    <w:t> </w:t>
                  </w:r>
                  <w:r>
                    <w:rPr w:spacing="0">
                      <w:rFonts w:ascii="Gulim" w:eastAsia="Gulim" w:hAnsi="Gulim" w:cs="Gulim"/>
                      <w:u w:val="none"/>
                      <w:sz w:val="24.4738007"/>
                      <w:position w:val="0"/>
                      <w:color w:val="000000"/>
                      <w:noProof w:val="true"/>
                      <w:spacing w:val="-11"/>
                      <w:w w:val="100"/>
                    </w:rPr>
                    <w:t>업무처리를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0"/>
                      <w:w w:val="195"/>
                    </w:rPr>
                    <w:t> </w:t>
                  </w:r>
                  <w:r>
                    <w:rPr w:spacing="0">
                      <w:rFonts w:ascii="Gulim" w:eastAsia="Gulim" w:hAnsi="Gulim" w:cs="Gulim"/>
                      <w:u w:val="none"/>
                      <w:sz w:val="24.4738007"/>
                      <w:position w:val="0"/>
                      <w:color w:val="000000"/>
                      <w:noProof w:val="true"/>
                      <w:spacing w:val="-10"/>
                      <w:w w:val="100"/>
                    </w:rPr>
                    <w:t>위하여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 w:spacing="0">
                      <w:rFonts w:ascii="Gulim" w:eastAsia="Gulim" w:hAnsi="Gulim" w:cs="Gulim"/>
                      <w:u w:val="none"/>
                      <w:sz w:val="24.4738007"/>
                      <w:position w:val="0"/>
                      <w:color w:val="000000"/>
                      <w:noProof w:val="true"/>
                      <w:spacing w:val="-10"/>
                      <w:w w:val="100"/>
                    </w:rPr>
                    <w:t>다음과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0"/>
                      <w:w w:val="195"/>
                    </w:rPr>
                    <w:t> </w:t>
                  </w:r>
                  <w:r>
                    <w:rPr w:spacing="0">
                      <w:rFonts w:ascii="Gulim" w:eastAsia="Gulim" w:hAnsi="Gulim" w:cs="Gulim"/>
                      <w:u w:val="none"/>
                      <w:sz w:val="24.4738007"/>
                      <w:position w:val="0"/>
                      <w:color w:val="000000"/>
                      <w:noProof w:val="true"/>
                      <w:spacing w:val="-9"/>
                      <w:w w:val="100"/>
                    </w:rPr>
                    <w:t>같이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0"/>
                      <w:w w:val="195"/>
                    </w:rPr>
                    <w:t> </w:t>
                  </w:r>
                  <w:r>
                    <w:rPr w:spacing="0">
                      <w:rFonts w:ascii="Gulim" w:eastAsia="Gulim" w:hAnsi="Gulim" w:cs="Gulim"/>
                      <w:u w:val="none"/>
                      <w:sz w:val="24.4738007"/>
                      <w:position w:val="0"/>
                      <w:color w:val="000000"/>
                      <w:noProof w:val="true"/>
                      <w:spacing w:val="-11"/>
                      <w:w w:val="100"/>
                    </w:rPr>
                    <w:t>개인정보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 w:spacing="0">
                      <w:rFonts w:ascii="Gulim" w:eastAsia="Gulim" w:hAnsi="Gulim" w:cs="Gulim"/>
                      <w:u w:val="none"/>
                      <w:sz w:val="24.4738007"/>
                      <w:position w:val="0"/>
                      <w:color w:val="000000"/>
                      <w:noProof w:val="true"/>
                      <w:spacing w:val="-11"/>
                      <w:w w:val="100"/>
                    </w:rPr>
                    <w:t>처리업무를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0"/>
                      <w:w w:val="195"/>
                    </w:rPr>
                    <w:t> </w:t>
                  </w:r>
                  <w:r>
                    <w:rPr w:spacing="0">
                      <w:rFonts w:ascii="Gulim" w:eastAsia="Gulim" w:hAnsi="Gulim" w:cs="Gulim"/>
                      <w:u w:val="none"/>
                      <w:sz w:val="24.4738007"/>
                      <w:position w:val="0"/>
                      <w:color w:val="000000"/>
                      <w:noProof w:val="true"/>
                      <w:spacing w:val="-11"/>
                      <w:w w:val="100"/>
                    </w:rPr>
                    <w:t>위탁하고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0"/>
                      <w:w w:val="195"/>
                    </w:rPr>
                    <w:t> </w:t>
                  </w:r>
                  <w:r>
                    <w:rPr>
                      <w:rFonts w:ascii="Gulim" w:eastAsia="Gulim" w:hAnsi="Gulim" w:cs="Gulim"/>
                      <w:u w:val="none"/>
                      <w:sz w:val="24.4738007"/>
                      <w:position w:val="0"/>
                      <w:color w:val="000000"/>
                      <w:noProof w:val="true"/>
                      <w:spacing w:val="-11"/>
                      <w:w w:val="100"/>
                    </w:rPr>
                    <w:t>있습니다.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300" w:lineRule="exact"/>
        <w:ind w:left="60" w:firstLine="0"/>
        <w:jc w:val="left"/>
        <w:rPr/>
      </w:pPr>
    </w:p>
    <w:sectPr w:rsidR="00087C8E" w:rsidRPr="004F20E7" w:rsidSect="000D1471">
      <w:type w:val="continuous"/>
      <w:pgSz w:w="11900" w:h="16821"/>
      <w:pgMar w:top="1440" w:right="146" w:bottom="1200" w:left="506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