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52" w:rsidRPr="00935B52" w:rsidRDefault="00935B52" w:rsidP="00935B52">
      <w:pPr>
        <w:wordWrap/>
        <w:spacing w:after="0" w:line="384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35B52">
        <w:rPr>
          <w:rFonts w:ascii="HY헤드라인M" w:eastAsia="HY헤드라인M" w:hAnsi="HY헤드라인M" w:cs="굴림" w:hint="eastAsia"/>
          <w:b/>
          <w:bCs/>
          <w:color w:val="0000FF"/>
          <w:kern w:val="0"/>
          <w:sz w:val="36"/>
          <w:szCs w:val="36"/>
        </w:rPr>
        <w:t>2018. 중소기업제품 구매실적</w:t>
      </w:r>
    </w:p>
    <w:p w:rsidR="00935B52" w:rsidRPr="00935B52" w:rsidRDefault="00935B52" w:rsidP="00935B52">
      <w:pPr>
        <w:wordWrap/>
        <w:spacing w:after="0" w:line="384" w:lineRule="auto"/>
        <w:jc w:val="center"/>
        <w:textAlignment w:val="baseline"/>
        <w:rPr>
          <w:rFonts w:ascii="함초롬바탕" w:eastAsia="HY헤드라인M" w:hAnsi="굴림" w:cs="굴림"/>
          <w:b/>
          <w:bCs/>
          <w:color w:val="000000"/>
          <w:kern w:val="0"/>
          <w:sz w:val="36"/>
          <w:szCs w:val="36"/>
        </w:rPr>
      </w:pPr>
    </w:p>
    <w:p w:rsidR="00935B52" w:rsidRPr="00935B52" w:rsidRDefault="00935B52" w:rsidP="00935B52">
      <w:pPr>
        <w:wordWrap/>
        <w:spacing w:after="0" w:line="384" w:lineRule="auto"/>
        <w:jc w:val="center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 w:val="36"/>
          <w:szCs w:val="36"/>
        </w:rPr>
      </w:pPr>
      <w:r w:rsidRPr="00935B52">
        <w:rPr>
          <w:rFonts w:ascii="함초롬바탕" w:eastAsia="굴림" w:hAnsi="굴림" w:cs="굴림"/>
          <w:b/>
          <w:bCs/>
          <w:noProof/>
          <w:color w:val="000000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5400040" cy="2204720"/>
            <wp:effectExtent l="0" t="0" r="0" b="5080"/>
            <wp:wrapTopAndBottom/>
            <wp:docPr id="1" name="그림 1" descr="EMB000036b800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63595816" descr="EMB000036b800d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04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B52" w:rsidRPr="00935B52" w:rsidRDefault="00935B52" w:rsidP="00935B52">
      <w:pPr>
        <w:wordWrap/>
        <w:spacing w:after="0" w:line="384" w:lineRule="auto"/>
        <w:jc w:val="center"/>
        <w:textAlignment w:val="baseline"/>
        <w:rPr>
          <w:rFonts w:ascii="함초롬바탕" w:eastAsia="HY헤드라인M" w:hAnsi="굴림" w:cs="굴림"/>
          <w:b/>
          <w:bCs/>
          <w:color w:val="000000"/>
          <w:kern w:val="0"/>
          <w:sz w:val="36"/>
          <w:szCs w:val="36"/>
        </w:rPr>
      </w:pPr>
    </w:p>
    <w:p w:rsidR="00935B52" w:rsidRPr="00935B52" w:rsidRDefault="00935B52" w:rsidP="00935B52">
      <w:p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spacing w:after="0" w:line="480" w:lineRule="auto"/>
        <w:ind w:right="100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35B52">
        <w:rPr>
          <w:rFonts w:ascii="맑은 고딕" w:eastAsia="맑은 고딕" w:hAnsi="맑은 고딕" w:cs="굴림" w:hint="eastAsia"/>
          <w:color w:val="000000"/>
          <w:kern w:val="0"/>
          <w:sz w:val="22"/>
        </w:rPr>
        <w:t>※ www.smpp.or.kr(공공구매종합정보망) 실적입력에 따름</w:t>
      </w:r>
    </w:p>
    <w:p w:rsidR="00935B52" w:rsidRPr="00935B52" w:rsidRDefault="00935B52" w:rsidP="00935B52">
      <w:pPr>
        <w:spacing w:after="0" w:line="384" w:lineRule="auto"/>
        <w:textAlignment w:val="baseline"/>
        <w:rPr>
          <w:rFonts w:ascii="함초롬바탕" w:eastAsia="한컴바탕" w:hAnsi="굴림" w:cs="굴림"/>
          <w:color w:val="000000"/>
          <w:kern w:val="0"/>
          <w:szCs w:val="20"/>
        </w:rPr>
      </w:pPr>
    </w:p>
    <w:p w:rsidR="00C03566" w:rsidRPr="00935B52" w:rsidRDefault="00C03566" w:rsidP="00935B52">
      <w:bookmarkStart w:id="0" w:name="_GoBack"/>
      <w:bookmarkEnd w:id="0"/>
    </w:p>
    <w:sectPr w:rsidR="00C03566" w:rsidRPr="00935B5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8E1EB3"/>
    <w:rsid w:val="00935B52"/>
    <w:rsid w:val="00C0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8E1EB3"/>
    <w:pPr>
      <w:wordWrap/>
      <w:spacing w:after="0" w:line="240" w:lineRule="auto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4</cp:revision>
  <dcterms:created xsi:type="dcterms:W3CDTF">2022-08-04T00:46:00Z</dcterms:created>
  <dcterms:modified xsi:type="dcterms:W3CDTF">2022-08-04T01:44:00Z</dcterms:modified>
</cp:coreProperties>
</file>