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8" w:tblpY="2166"/>
        <w:tblW w:w="0" w:type="auto"/>
        <w:tblLayout w:type="fixed"/>
        <w:tblLook w:val="04A0"/>
      </w:tblPr>
      <w:tblGrid>
        <w:gridCol w:w="571"/>
        <w:gridCol w:w="2267"/>
        <w:gridCol w:w="6680"/>
      </w:tblGrid>
      <w:tr w:rsidR="00AD10A2" w:rsidTr="00CB73A4">
        <w:trPr>
          <w:trHeight w:hRule="exact" w:val="806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5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35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보유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법인카드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국민BC카드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19개</w:t>
            </w:r>
          </w:p>
        </w:tc>
      </w:tr>
      <w:tr w:rsidR="00AD10A2" w:rsidTr="00CB73A4">
        <w:trPr>
          <w:trHeight w:hRule="exact" w:val="803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7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47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적립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포인트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금340,900원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5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2018.12.18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조회기준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카드19개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합산)</w:t>
            </w:r>
          </w:p>
        </w:tc>
      </w:tr>
      <w:tr w:rsidR="00AD10A2" w:rsidTr="00CB73A4">
        <w:trPr>
          <w:trHeight w:hRule="exact" w:val="806"/>
        </w:trPr>
        <w:tc>
          <w:tcPr>
            <w:tcW w:w="5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209" w:right="-239"/>
              <w:rPr/>
            </w:pPr>
            <w:r>
              <w:rPr>
                <w:rFonts w:ascii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22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85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포인트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사용내역</w:t>
            </w:r>
          </w:p>
        </w:tc>
        <w:tc>
          <w:tcPr>
            <w:tcW w:w="6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03" w:right="-239"/>
              <w:rPr/>
            </w:pP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금340,000원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캐시백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35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(※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2018.12.20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잡수익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2mjsM" w:eastAsia="H2mjsM" w:hAnsi="H2mjsM" w:cs="H2mjsM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처리)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7" type="#_x0000_t202" style="position:absolute;left:0;text-align:left;margin-left:56.6093pt;margin-top:156.952pt;width:93.6400833pt;height:18.33422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HCRDotum-Bold" w:hAnsi="HCRDotum-Bold" w:cs="HCRDotum-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❏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2018년도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left="1998" w:firstLine="0"/>
        <w:jc w:val="left"/>
        <w:rPr/>
      </w:pP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법인카드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포인트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발생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36.460701"/>
          <w:position w:val="0"/>
          <w:color w:val="000000"/>
          <w:noProof w:val="true"/>
          <w:spacing w:val="0"/>
          <w:w w:val="100"/>
        </w:rPr>
        <w:t>사용내역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998" w:firstLine="0"/>
        <w:rPr/>
      </w:pPr>
    </w:p>
    <w:p w:rsidR="005A76FB" w:rsidRDefault="005A76FB" w:rsidP="005A76FB">
      <w:pPr>
        <w:spacing w:before="0" w:after="0" w:lineRule="exact" w:line="240"/>
        <w:ind w:left="1998" w:firstLine="0"/>
        <w:rPr/>
      </w:pPr>
    </w:p>
    <w:p w:rsidR="005A76FB" w:rsidRDefault="005A76FB" w:rsidP="005A76FB">
      <w:pPr>
        <w:spacing w:before="0" w:after="0" w:lineRule="exact" w:line="319"/>
        <w:ind w:left="199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7" w:lineRule="exact"/>
        <w:ind w:firstLine="0" w:left="60"/>
        <w:jc w:val="left"/>
        <w:rPr/>
      </w:pP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